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5540" w:rsidRDefault="001E7437">
      <w:pP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MOUNTAIN COMMUNITY ACTION PROGRAM, INC.</w:t>
      </w:r>
    </w:p>
    <w:p w14:paraId="00000002" w14:textId="77777777" w:rsidR="001D5540" w:rsidRDefault="001E74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OPERATING POLICY DURING COVID-19 PANDEMIC</w:t>
      </w:r>
    </w:p>
    <w:p w14:paraId="00000003" w14:textId="77777777" w:rsidR="001D5540" w:rsidRDefault="001E74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MARCH 16, 2020-UNTIL FURTHER NOTICE</w:t>
      </w:r>
    </w:p>
    <w:p w14:paraId="00000004" w14:textId="77777777" w:rsidR="001D5540" w:rsidRDefault="001D5540">
      <w:pPr>
        <w:rPr>
          <w:rFonts w:ascii="Times New Roman" w:eastAsia="Times New Roman" w:hAnsi="Times New Roman" w:cs="Times New Roman"/>
          <w:b/>
          <w:sz w:val="24"/>
          <w:szCs w:val="24"/>
        </w:rPr>
      </w:pPr>
    </w:p>
    <w:p w14:paraId="00000005" w14:textId="77777777" w:rsidR="001D5540" w:rsidRDefault="001E74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Mountain Community Action Program, Inc. (Mtn. CAP) serves low-income families and individuals in the counties of Bland, Smyth, and Wythe in Virginia. During this unprecedented event of the COVID-19 pandemic, Mtn. CAP is committed to maintaining services to its clients. This policy may change as more information becomes available or as the situation changes. </w:t>
      </w:r>
      <w:proofErr w:type="spellStart"/>
      <w:r>
        <w:rPr>
          <w:rFonts w:ascii="Times New Roman" w:eastAsia="Times New Roman" w:hAnsi="Times New Roman" w:cs="Times New Roman"/>
          <w:b/>
          <w:sz w:val="24"/>
          <w:szCs w:val="24"/>
        </w:rPr>
        <w:t>Mtn</w:t>
      </w:r>
      <w:proofErr w:type="spellEnd"/>
      <w:r>
        <w:rPr>
          <w:rFonts w:ascii="Times New Roman" w:eastAsia="Times New Roman" w:hAnsi="Times New Roman" w:cs="Times New Roman"/>
          <w:b/>
          <w:sz w:val="24"/>
          <w:szCs w:val="24"/>
        </w:rPr>
        <w:t xml:space="preserve"> CAP asks that all involved, staff, clients, volunteers, vendors, and partners, approach this time with patience, kindness, and understanding. We implement this temporary policy for the safety and well-being of all people.</w:t>
      </w:r>
    </w:p>
    <w:p w14:paraId="00000006" w14:textId="77777777" w:rsidR="001D5540" w:rsidRDefault="001E7437">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EMPLOYEES</w:t>
      </w:r>
    </w:p>
    <w:p w14:paraId="00000007" w14:textId="77777777" w:rsidR="001D5540" w:rsidRDefault="001D5540">
      <w:pPr>
        <w:pBdr>
          <w:top w:val="nil"/>
          <w:left w:val="nil"/>
          <w:bottom w:val="nil"/>
          <w:right w:val="nil"/>
          <w:between w:val="nil"/>
        </w:pBdr>
        <w:spacing w:after="0"/>
        <w:ind w:left="1080"/>
        <w:rPr>
          <w:rFonts w:ascii="Times New Roman" w:eastAsia="Times New Roman" w:hAnsi="Times New Roman" w:cs="Times New Roman"/>
          <w:b/>
          <w:sz w:val="24"/>
          <w:szCs w:val="24"/>
        </w:rPr>
      </w:pPr>
    </w:p>
    <w:p w14:paraId="00000008" w14:textId="77777777" w:rsidR="001D5540" w:rsidRDefault="001E7437">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NON-Essential Employees</w:t>
      </w:r>
    </w:p>
    <w:p w14:paraId="00000009" w14:textId="77777777" w:rsidR="001D5540" w:rsidRDefault="001E743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Mtn. CAP does not have any non-essential employees. All employees and volunteers are essential to performing the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ission of Mtn. CAP. But, some employees can work from home. Those employees working remotely will submit a “Work-from-home” plan to the Executive Director. The Executive Director and other administrative staff will maintain contact with employees working remotely.</w:t>
      </w:r>
    </w:p>
    <w:p w14:paraId="0000000A" w14:textId="77777777" w:rsidR="001D5540" w:rsidRDefault="001D5540">
      <w:pPr>
        <w:pBdr>
          <w:top w:val="nil"/>
          <w:left w:val="nil"/>
          <w:bottom w:val="nil"/>
          <w:right w:val="nil"/>
          <w:between w:val="nil"/>
        </w:pBdr>
        <w:spacing w:after="0"/>
        <w:ind w:left="1440"/>
        <w:rPr>
          <w:rFonts w:ascii="Times New Roman" w:eastAsia="Times New Roman" w:hAnsi="Times New Roman" w:cs="Times New Roman"/>
          <w:sz w:val="24"/>
          <w:szCs w:val="24"/>
        </w:rPr>
      </w:pPr>
    </w:p>
    <w:p w14:paraId="0000000B" w14:textId="77777777" w:rsidR="001D5540" w:rsidRDefault="001E7437">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ILLNESS</w:t>
      </w:r>
    </w:p>
    <w:p w14:paraId="0000000C" w14:textId="77777777" w:rsidR="001D5540" w:rsidRDefault="001E743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an employee or volunteer feel ill, they should immediately contact their immediate supervisor or the Executive Director. Employees who do not have enough sick leave to cover their time away from the job </w:t>
      </w:r>
      <w:r>
        <w:rPr>
          <w:rFonts w:ascii="Times New Roman" w:eastAsia="Times New Roman" w:hAnsi="Times New Roman" w:cs="Times New Roman"/>
          <w:sz w:val="24"/>
          <w:szCs w:val="24"/>
        </w:rPr>
        <w:t xml:space="preserve">and test positive for COVID-19 </w:t>
      </w:r>
      <w:r>
        <w:rPr>
          <w:rFonts w:ascii="Times New Roman" w:eastAsia="Times New Roman" w:hAnsi="Times New Roman" w:cs="Times New Roman"/>
          <w:color w:val="000000"/>
          <w:sz w:val="24"/>
          <w:szCs w:val="24"/>
        </w:rPr>
        <w:t>will not be penalized during the time covered by this policy. The sick policy in the Personnel Policies and Procedures will be followed except when the employee, or their family member, tests positive for COVID-19. Should an employee or immediate family member test positive for COVID-19, they will be expected to quarantine for 14 days without being penalized by loss of pay or position. Employees will be expected to stay in contact with their supervisor or the Executive Director during the quarantine period.</w:t>
      </w:r>
    </w:p>
    <w:p w14:paraId="0000000D" w14:textId="77777777" w:rsidR="001D5540" w:rsidRDefault="001D5540">
      <w:pPr>
        <w:pBdr>
          <w:top w:val="nil"/>
          <w:left w:val="nil"/>
          <w:bottom w:val="nil"/>
          <w:right w:val="nil"/>
          <w:between w:val="nil"/>
        </w:pBdr>
        <w:spacing w:after="0"/>
        <w:ind w:left="1440"/>
        <w:rPr>
          <w:rFonts w:ascii="Times New Roman" w:eastAsia="Times New Roman" w:hAnsi="Times New Roman" w:cs="Times New Roman"/>
          <w:sz w:val="24"/>
          <w:szCs w:val="24"/>
        </w:rPr>
      </w:pPr>
    </w:p>
    <w:p w14:paraId="0000000E" w14:textId="77777777" w:rsidR="001D5540" w:rsidRDefault="001E7437">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Social Distancing</w:t>
      </w:r>
      <w:r>
        <w:rPr>
          <w:rFonts w:ascii="Times New Roman" w:eastAsia="Times New Roman" w:hAnsi="Times New Roman" w:cs="Times New Roman"/>
          <w:color w:val="000000"/>
          <w:sz w:val="24"/>
          <w:szCs w:val="24"/>
        </w:rPr>
        <w:t xml:space="preserve"> </w:t>
      </w:r>
    </w:p>
    <w:p w14:paraId="0000000F" w14:textId="77777777" w:rsidR="001D5540" w:rsidRDefault="001E7437">
      <w:pPr>
        <w:pBdr>
          <w:top w:val="nil"/>
          <w:left w:val="nil"/>
          <w:bottom w:val="nil"/>
          <w:right w:val="nil"/>
          <w:between w:val="nil"/>
        </w:pBdr>
        <w:spacing w:after="0"/>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Employees are expected to interact with clients and the public using social distancing techniques of maintaining a space of three to six feet from clients or the public whenever possible. When this is not possible, employees should wash with soap and water for 20 seconds or longer or use an alcohol based hand sanitizer.</w:t>
      </w:r>
    </w:p>
    <w:p w14:paraId="00000010" w14:textId="77777777" w:rsidR="001D5540" w:rsidRDefault="001D5540">
      <w:pPr>
        <w:pBdr>
          <w:top w:val="nil"/>
          <w:left w:val="nil"/>
          <w:bottom w:val="nil"/>
          <w:right w:val="nil"/>
          <w:between w:val="nil"/>
        </w:pBdr>
        <w:spacing w:after="0"/>
        <w:ind w:left="1440"/>
        <w:rPr>
          <w:rFonts w:ascii="Times New Roman" w:eastAsia="Times New Roman" w:hAnsi="Times New Roman" w:cs="Times New Roman"/>
          <w:sz w:val="24"/>
          <w:szCs w:val="24"/>
        </w:rPr>
      </w:pPr>
    </w:p>
    <w:p w14:paraId="76AAD5E8" w14:textId="77777777" w:rsidR="001E7437" w:rsidRDefault="001E7437">
      <w:pPr>
        <w:pBdr>
          <w:top w:val="nil"/>
          <w:left w:val="nil"/>
          <w:bottom w:val="nil"/>
          <w:right w:val="nil"/>
          <w:between w:val="nil"/>
        </w:pBdr>
        <w:spacing w:after="0"/>
        <w:ind w:left="1440"/>
        <w:rPr>
          <w:rFonts w:ascii="Times New Roman" w:eastAsia="Times New Roman" w:hAnsi="Times New Roman" w:cs="Times New Roman"/>
          <w:sz w:val="24"/>
          <w:szCs w:val="24"/>
        </w:rPr>
      </w:pPr>
    </w:p>
    <w:p w14:paraId="12DD18E6" w14:textId="77777777" w:rsidR="001E7437" w:rsidRDefault="001E7437">
      <w:pPr>
        <w:pBdr>
          <w:top w:val="nil"/>
          <w:left w:val="nil"/>
          <w:bottom w:val="nil"/>
          <w:right w:val="nil"/>
          <w:between w:val="nil"/>
        </w:pBdr>
        <w:spacing w:after="0"/>
        <w:ind w:left="1440"/>
        <w:rPr>
          <w:rFonts w:ascii="Times New Roman" w:eastAsia="Times New Roman" w:hAnsi="Times New Roman" w:cs="Times New Roman"/>
          <w:sz w:val="24"/>
          <w:szCs w:val="24"/>
        </w:rPr>
      </w:pPr>
    </w:p>
    <w:p w14:paraId="00000011" w14:textId="77777777" w:rsidR="001D5540" w:rsidRDefault="001E7437">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PROGRAM SPECIFIC POLICY</w:t>
      </w:r>
      <w:r>
        <w:rPr>
          <w:rFonts w:ascii="Times New Roman" w:eastAsia="Times New Roman" w:hAnsi="Times New Roman" w:cs="Times New Roman"/>
          <w:b/>
          <w:color w:val="000000"/>
          <w:sz w:val="24"/>
          <w:szCs w:val="24"/>
        </w:rPr>
        <w:t>:</w:t>
      </w:r>
    </w:p>
    <w:p w14:paraId="00000012" w14:textId="77777777" w:rsidR="001D5540" w:rsidRDefault="001D5540">
      <w:pPr>
        <w:pBdr>
          <w:top w:val="nil"/>
          <w:left w:val="nil"/>
          <w:bottom w:val="nil"/>
          <w:right w:val="nil"/>
          <w:between w:val="nil"/>
        </w:pBdr>
        <w:spacing w:after="0"/>
        <w:ind w:left="1440"/>
        <w:rPr>
          <w:rFonts w:ascii="Times New Roman" w:eastAsia="Times New Roman" w:hAnsi="Times New Roman" w:cs="Times New Roman"/>
          <w:b/>
          <w:sz w:val="24"/>
          <w:szCs w:val="24"/>
        </w:rPr>
      </w:pPr>
    </w:p>
    <w:p w14:paraId="00000013" w14:textId="77777777" w:rsidR="001D5540" w:rsidRDefault="001E7437">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Project Discovery</w:t>
      </w:r>
      <w:r>
        <w:rPr>
          <w:rFonts w:ascii="Times New Roman" w:eastAsia="Times New Roman" w:hAnsi="Times New Roman" w:cs="Times New Roman"/>
          <w:color w:val="000000"/>
          <w:sz w:val="24"/>
          <w:szCs w:val="24"/>
        </w:rPr>
        <w:t xml:space="preserve">: </w:t>
      </w:r>
    </w:p>
    <w:p w14:paraId="00000014" w14:textId="77777777" w:rsidR="001D5540" w:rsidRDefault="001E743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current time while schools are closed, the Project Discovery Coordinator may work remotely. The Project Discovery Coordinator shall attempt to maintain contact with students by phone, email, or social media, checking on their well-being and seeing if student’s families may need other services provided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y Mtn. CAP. Any other duties related to the coordinators job should be completed as much as possible.</w:t>
      </w:r>
    </w:p>
    <w:p w14:paraId="00000015" w14:textId="77777777" w:rsidR="001D5540" w:rsidRDefault="001E7437">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Weatherization</w:t>
      </w:r>
      <w:r>
        <w:rPr>
          <w:rFonts w:ascii="Times New Roman" w:eastAsia="Times New Roman" w:hAnsi="Times New Roman" w:cs="Times New Roman"/>
          <w:color w:val="000000"/>
          <w:sz w:val="24"/>
          <w:szCs w:val="24"/>
        </w:rPr>
        <w:t xml:space="preserve">: </w:t>
      </w:r>
    </w:p>
    <w:p w14:paraId="00000016" w14:textId="77777777" w:rsidR="001D5540" w:rsidRDefault="001E743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Weatherization Crew should be able to perform duties as normal, unless the client is </w:t>
      </w:r>
      <w:r>
        <w:rPr>
          <w:rFonts w:ascii="Times New Roman" w:eastAsia="Times New Roman" w:hAnsi="Times New Roman" w:cs="Times New Roman"/>
          <w:sz w:val="24"/>
          <w:szCs w:val="24"/>
        </w:rPr>
        <w:t>noticeably</w:t>
      </w:r>
      <w:r>
        <w:rPr>
          <w:rFonts w:ascii="Times New Roman" w:eastAsia="Times New Roman" w:hAnsi="Times New Roman" w:cs="Times New Roman"/>
          <w:color w:val="000000"/>
          <w:sz w:val="24"/>
          <w:szCs w:val="24"/>
        </w:rPr>
        <w:t xml:space="preserve"> ill, or states that they are ill, or has been in close contact with someone who is ill. The Crew Leader shall contact the Weatherization Program Manager should they </w:t>
      </w:r>
      <w:r>
        <w:rPr>
          <w:rFonts w:ascii="Times New Roman" w:eastAsia="Times New Roman" w:hAnsi="Times New Roman" w:cs="Times New Roman"/>
          <w:sz w:val="24"/>
          <w:szCs w:val="24"/>
        </w:rPr>
        <w:t>be</w:t>
      </w:r>
      <w:r>
        <w:rPr>
          <w:rFonts w:ascii="Times New Roman" w:eastAsia="Times New Roman" w:hAnsi="Times New Roman" w:cs="Times New Roman"/>
          <w:color w:val="000000"/>
          <w:sz w:val="24"/>
          <w:szCs w:val="24"/>
        </w:rPr>
        <w:t xml:space="preserve"> notified or suspect that a client cannot be served at this time. The QCI/Energy Auditor shall follow the same protocol as the Crew Leader. The Weatherization Program Manager or Housing Specialist shall conduct client intake as much as possible over the phone and by appointment. </w:t>
      </w:r>
    </w:p>
    <w:p w14:paraId="00000017" w14:textId="77777777" w:rsidR="001D5540" w:rsidRDefault="001E7437">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Assistance/Outreach Services:</w:t>
      </w:r>
      <w:r>
        <w:rPr>
          <w:rFonts w:ascii="Times New Roman" w:eastAsia="Times New Roman" w:hAnsi="Times New Roman" w:cs="Times New Roman"/>
          <w:color w:val="000000"/>
          <w:sz w:val="24"/>
          <w:szCs w:val="24"/>
        </w:rPr>
        <w:t xml:space="preserve"> </w:t>
      </w:r>
    </w:p>
    <w:p w14:paraId="00000018" w14:textId="77777777" w:rsidR="001D5540" w:rsidRDefault="001E743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Client may pick up application packets for Income Tax and other Services at both </w:t>
      </w:r>
      <w:proofErr w:type="spellStart"/>
      <w:r>
        <w:rPr>
          <w:rFonts w:ascii="Times New Roman" w:eastAsia="Times New Roman" w:hAnsi="Times New Roman" w:cs="Times New Roman"/>
          <w:color w:val="000000"/>
          <w:sz w:val="24"/>
          <w:szCs w:val="24"/>
        </w:rPr>
        <w:t>Mtn</w:t>
      </w:r>
      <w:proofErr w:type="spellEnd"/>
      <w:r>
        <w:rPr>
          <w:rFonts w:ascii="Times New Roman" w:eastAsia="Times New Roman" w:hAnsi="Times New Roman" w:cs="Times New Roman"/>
          <w:color w:val="000000"/>
          <w:sz w:val="24"/>
          <w:szCs w:val="24"/>
        </w:rPr>
        <w:t xml:space="preserve"> CAP locations. </w:t>
      </w:r>
      <w:r>
        <w:rPr>
          <w:rFonts w:ascii="Times New Roman" w:eastAsia="Times New Roman" w:hAnsi="Times New Roman" w:cs="Times New Roman"/>
          <w:sz w:val="24"/>
          <w:szCs w:val="24"/>
        </w:rPr>
        <w:t>Once the client</w:t>
      </w:r>
      <w:r>
        <w:rPr>
          <w:rFonts w:ascii="Times New Roman" w:eastAsia="Times New Roman" w:hAnsi="Times New Roman" w:cs="Times New Roman"/>
          <w:color w:val="000000"/>
          <w:sz w:val="24"/>
          <w:szCs w:val="24"/>
        </w:rPr>
        <w:t xml:space="preserve"> has completed the application packet, they shall call the office where they acquired the application. Workers will discuss the application and required documents with the client and establish an appointment time with the client to complete any needed paperwork or to copy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(See Client Intake below).</w:t>
      </w:r>
    </w:p>
    <w:p w14:paraId="00000019" w14:textId="77777777" w:rsidR="001D5540" w:rsidRDefault="001E7437">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Administration:</w:t>
      </w:r>
      <w:r>
        <w:rPr>
          <w:rFonts w:ascii="Times New Roman" w:eastAsia="Times New Roman" w:hAnsi="Times New Roman" w:cs="Times New Roman"/>
          <w:color w:val="000000"/>
          <w:sz w:val="24"/>
          <w:szCs w:val="24"/>
        </w:rPr>
        <w:t xml:space="preserve"> </w:t>
      </w:r>
    </w:p>
    <w:p w14:paraId="0000001A" w14:textId="77777777" w:rsidR="001D5540" w:rsidRDefault="001E743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Administration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taff will conduct business as usual in their office. Administrative staff shall maintain Social Distancing and use phone or email to communicate as much as possible.</w:t>
      </w:r>
    </w:p>
    <w:p w14:paraId="0000001B" w14:textId="77777777" w:rsidR="001D5540" w:rsidRDefault="001D5540">
      <w:pPr>
        <w:pBdr>
          <w:top w:val="nil"/>
          <w:left w:val="nil"/>
          <w:bottom w:val="nil"/>
          <w:right w:val="nil"/>
          <w:between w:val="nil"/>
        </w:pBdr>
        <w:spacing w:after="0"/>
        <w:ind w:left="2160"/>
        <w:rPr>
          <w:rFonts w:ascii="Times New Roman" w:eastAsia="Times New Roman" w:hAnsi="Times New Roman" w:cs="Times New Roman"/>
          <w:sz w:val="24"/>
          <w:szCs w:val="24"/>
        </w:rPr>
      </w:pPr>
    </w:p>
    <w:p w14:paraId="0000001C" w14:textId="77777777" w:rsidR="001D5540" w:rsidRDefault="001E7437">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COVID-19 EMERGENCY POLICY CHANGES</w:t>
      </w:r>
    </w:p>
    <w:p w14:paraId="0000001D" w14:textId="77777777" w:rsidR="001D5540" w:rsidRDefault="001E7437">
      <w:pPr>
        <w:pBdr>
          <w:top w:val="nil"/>
          <w:left w:val="nil"/>
          <w:bottom w:val="nil"/>
          <w:right w:val="nil"/>
          <w:between w:val="nil"/>
        </w:pBdr>
        <w:spacing w:after="0"/>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This Policy may change as more information becomes available or the situation changes. Employees may discuss this policy with the Executive Director should they feel that this policy hinders their ability to complete their job. </w:t>
      </w:r>
    </w:p>
    <w:p w14:paraId="0000001E" w14:textId="77777777" w:rsidR="001D5540" w:rsidRDefault="001D5540">
      <w:pPr>
        <w:pBdr>
          <w:top w:val="nil"/>
          <w:left w:val="nil"/>
          <w:bottom w:val="nil"/>
          <w:right w:val="nil"/>
          <w:between w:val="nil"/>
        </w:pBdr>
        <w:spacing w:after="0"/>
        <w:ind w:left="1440"/>
        <w:rPr>
          <w:rFonts w:ascii="Times New Roman" w:eastAsia="Times New Roman" w:hAnsi="Times New Roman" w:cs="Times New Roman"/>
          <w:i/>
          <w:sz w:val="24"/>
          <w:szCs w:val="24"/>
          <w:u w:val="single"/>
        </w:rPr>
      </w:pPr>
    </w:p>
    <w:p w14:paraId="0000001F" w14:textId="77777777" w:rsidR="001D5540" w:rsidRDefault="001E7437">
      <w:pPr>
        <w:pBdr>
          <w:top w:val="nil"/>
          <w:left w:val="nil"/>
          <w:bottom w:val="nil"/>
          <w:right w:val="nil"/>
          <w:between w:val="nil"/>
        </w:pBdr>
        <w:spacing w:after="0"/>
        <w:ind w:left="1440"/>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Each employee will be provided with a copy of this policy and they shall acknowledge receipt of this policy by signature or email.</w:t>
      </w:r>
    </w:p>
    <w:p w14:paraId="00000020" w14:textId="77777777" w:rsidR="001D5540" w:rsidRDefault="001D5540">
      <w:pPr>
        <w:pBdr>
          <w:top w:val="nil"/>
          <w:left w:val="nil"/>
          <w:bottom w:val="nil"/>
          <w:right w:val="nil"/>
          <w:between w:val="nil"/>
        </w:pBdr>
        <w:spacing w:after="0"/>
        <w:ind w:left="1440"/>
        <w:rPr>
          <w:rFonts w:ascii="Times New Roman" w:eastAsia="Times New Roman" w:hAnsi="Times New Roman" w:cs="Times New Roman"/>
          <w:i/>
          <w:sz w:val="24"/>
          <w:szCs w:val="24"/>
          <w:u w:val="single"/>
        </w:rPr>
      </w:pPr>
    </w:p>
    <w:p w14:paraId="00000021" w14:textId="77777777" w:rsidR="001D5540" w:rsidRDefault="001D5540">
      <w:pPr>
        <w:pBdr>
          <w:top w:val="nil"/>
          <w:left w:val="nil"/>
          <w:bottom w:val="nil"/>
          <w:right w:val="nil"/>
          <w:between w:val="nil"/>
        </w:pBdr>
        <w:spacing w:after="0"/>
        <w:rPr>
          <w:rFonts w:ascii="Times New Roman" w:eastAsia="Times New Roman" w:hAnsi="Times New Roman" w:cs="Times New Roman"/>
          <w:b/>
          <w:sz w:val="24"/>
          <w:szCs w:val="24"/>
          <w:u w:val="single"/>
        </w:rPr>
      </w:pPr>
    </w:p>
    <w:p w14:paraId="00000022" w14:textId="77777777" w:rsidR="001D5540" w:rsidRDefault="001D5540">
      <w:pPr>
        <w:pBdr>
          <w:top w:val="nil"/>
          <w:left w:val="nil"/>
          <w:bottom w:val="nil"/>
          <w:right w:val="nil"/>
          <w:between w:val="nil"/>
        </w:pBdr>
        <w:spacing w:after="0"/>
        <w:rPr>
          <w:rFonts w:ascii="Times New Roman" w:eastAsia="Times New Roman" w:hAnsi="Times New Roman" w:cs="Times New Roman"/>
          <w:b/>
          <w:sz w:val="24"/>
          <w:szCs w:val="24"/>
          <w:u w:val="single"/>
        </w:rPr>
      </w:pPr>
    </w:p>
    <w:p w14:paraId="4710ED85" w14:textId="77777777" w:rsidR="001E7437" w:rsidRDefault="001E7437">
      <w:pPr>
        <w:pBdr>
          <w:top w:val="nil"/>
          <w:left w:val="nil"/>
          <w:bottom w:val="nil"/>
          <w:right w:val="nil"/>
          <w:between w:val="nil"/>
        </w:pBdr>
        <w:spacing w:after="0"/>
        <w:rPr>
          <w:rFonts w:ascii="Times New Roman" w:eastAsia="Times New Roman" w:hAnsi="Times New Roman" w:cs="Times New Roman"/>
          <w:b/>
          <w:sz w:val="24"/>
          <w:szCs w:val="24"/>
          <w:u w:val="single"/>
        </w:rPr>
      </w:pPr>
    </w:p>
    <w:p w14:paraId="6F74E978" w14:textId="77777777" w:rsidR="001E7437" w:rsidRDefault="001E7437">
      <w:pPr>
        <w:pBdr>
          <w:top w:val="nil"/>
          <w:left w:val="nil"/>
          <w:bottom w:val="nil"/>
          <w:right w:val="nil"/>
          <w:between w:val="nil"/>
        </w:pBdr>
        <w:spacing w:after="0"/>
        <w:rPr>
          <w:rFonts w:ascii="Times New Roman" w:eastAsia="Times New Roman" w:hAnsi="Times New Roman" w:cs="Times New Roman"/>
          <w:b/>
          <w:sz w:val="24"/>
          <w:szCs w:val="24"/>
          <w:u w:val="single"/>
        </w:rPr>
      </w:pPr>
    </w:p>
    <w:p w14:paraId="00000023" w14:textId="77777777" w:rsidR="001D5540" w:rsidRDefault="001D5540">
      <w:pPr>
        <w:pBdr>
          <w:top w:val="nil"/>
          <w:left w:val="nil"/>
          <w:bottom w:val="nil"/>
          <w:right w:val="nil"/>
          <w:between w:val="nil"/>
        </w:pBdr>
        <w:spacing w:after="0"/>
        <w:rPr>
          <w:rFonts w:ascii="Times New Roman" w:eastAsia="Times New Roman" w:hAnsi="Times New Roman" w:cs="Times New Roman"/>
          <w:b/>
          <w:sz w:val="24"/>
          <w:szCs w:val="24"/>
          <w:u w:val="single"/>
        </w:rPr>
      </w:pPr>
    </w:p>
    <w:p w14:paraId="00000024" w14:textId="3833C738" w:rsidR="001D5540" w:rsidRDefault="001E7437">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CLIENT Intake</w:t>
      </w:r>
    </w:p>
    <w:p w14:paraId="00000025" w14:textId="77777777" w:rsidR="001D5540" w:rsidRDefault="001D5540">
      <w:pPr>
        <w:pBdr>
          <w:top w:val="nil"/>
          <w:left w:val="nil"/>
          <w:bottom w:val="nil"/>
          <w:right w:val="nil"/>
          <w:between w:val="nil"/>
        </w:pBdr>
        <w:spacing w:after="0"/>
        <w:ind w:left="1080"/>
        <w:rPr>
          <w:rFonts w:ascii="Times New Roman" w:eastAsia="Times New Roman" w:hAnsi="Times New Roman" w:cs="Times New Roman"/>
          <w:b/>
          <w:sz w:val="24"/>
          <w:szCs w:val="24"/>
        </w:rPr>
      </w:pPr>
    </w:p>
    <w:p w14:paraId="00000026" w14:textId="77777777" w:rsidR="001D5540" w:rsidRDefault="001E743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Clients shall be treated with dignity and respect, as always. We recognize that the situation may place additional stress on the client and their family. This policy is intended to maintain services for clients while protecting their health and well-being.</w:t>
      </w:r>
    </w:p>
    <w:p w14:paraId="00000027" w14:textId="77777777" w:rsidR="001D5540" w:rsidRDefault="001D5540">
      <w:pPr>
        <w:pBdr>
          <w:top w:val="nil"/>
          <w:left w:val="nil"/>
          <w:bottom w:val="nil"/>
          <w:right w:val="nil"/>
          <w:between w:val="nil"/>
        </w:pBdr>
        <w:spacing w:after="0"/>
        <w:ind w:left="1440"/>
        <w:rPr>
          <w:rFonts w:ascii="Times New Roman" w:eastAsia="Times New Roman" w:hAnsi="Times New Roman" w:cs="Times New Roman"/>
          <w:sz w:val="24"/>
          <w:szCs w:val="24"/>
        </w:rPr>
      </w:pPr>
    </w:p>
    <w:p w14:paraId="00000028" w14:textId="77777777" w:rsidR="001D5540" w:rsidRDefault="001E743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Clients may pick up application packets for services provided by </w:t>
      </w:r>
      <w:proofErr w:type="spellStart"/>
      <w:r>
        <w:rPr>
          <w:rFonts w:ascii="Times New Roman" w:eastAsia="Times New Roman" w:hAnsi="Times New Roman" w:cs="Times New Roman"/>
          <w:color w:val="000000"/>
          <w:sz w:val="24"/>
          <w:szCs w:val="24"/>
        </w:rPr>
        <w:t>Mtn</w:t>
      </w:r>
      <w:proofErr w:type="spellEnd"/>
      <w:r>
        <w:rPr>
          <w:rFonts w:ascii="Times New Roman" w:eastAsia="Times New Roman" w:hAnsi="Times New Roman" w:cs="Times New Roman"/>
          <w:color w:val="000000"/>
          <w:sz w:val="24"/>
          <w:szCs w:val="24"/>
        </w:rPr>
        <w:t xml:space="preserve"> CAP and take them home to complete. Once the application is complete, </w:t>
      </w:r>
      <w:r>
        <w:rPr>
          <w:rFonts w:ascii="Times New Roman" w:eastAsia="Times New Roman" w:hAnsi="Times New Roman" w:cs="Times New Roman"/>
          <w:sz w:val="24"/>
          <w:szCs w:val="24"/>
        </w:rPr>
        <w:t>the client</w:t>
      </w:r>
      <w:r>
        <w:rPr>
          <w:rFonts w:ascii="Times New Roman" w:eastAsia="Times New Roman" w:hAnsi="Times New Roman" w:cs="Times New Roman"/>
          <w:color w:val="000000"/>
          <w:sz w:val="24"/>
          <w:szCs w:val="24"/>
        </w:rPr>
        <w:t xml:space="preserve"> shall call and schedule an appointment to drop </w:t>
      </w:r>
      <w:r>
        <w:rPr>
          <w:rFonts w:ascii="Times New Roman" w:eastAsia="Times New Roman" w:hAnsi="Times New Roman" w:cs="Times New Roman"/>
          <w:sz w:val="24"/>
          <w:szCs w:val="24"/>
        </w:rPr>
        <w:t>off the application</w:t>
      </w:r>
      <w:r>
        <w:rPr>
          <w:rFonts w:ascii="Times New Roman" w:eastAsia="Times New Roman" w:hAnsi="Times New Roman" w:cs="Times New Roman"/>
          <w:color w:val="000000"/>
          <w:sz w:val="24"/>
          <w:szCs w:val="24"/>
        </w:rPr>
        <w:t xml:space="preserve"> and copy any required documents. During the intake process, clients will be seated at a designated area until intake is complete. No more than 2 related clients will be at the intake area at a time. </w:t>
      </w:r>
      <w:r>
        <w:rPr>
          <w:rFonts w:ascii="Times New Roman" w:eastAsia="Times New Roman" w:hAnsi="Times New Roman" w:cs="Times New Roman"/>
          <w:sz w:val="24"/>
          <w:szCs w:val="24"/>
        </w:rPr>
        <w:t>Once a client</w:t>
      </w:r>
      <w:r>
        <w:rPr>
          <w:rFonts w:ascii="Times New Roman" w:eastAsia="Times New Roman" w:hAnsi="Times New Roman" w:cs="Times New Roman"/>
          <w:color w:val="000000"/>
          <w:sz w:val="24"/>
          <w:szCs w:val="24"/>
        </w:rPr>
        <w:t xml:space="preserve"> application is completed </w:t>
      </w:r>
      <w:r>
        <w:rPr>
          <w:rFonts w:ascii="Times New Roman" w:eastAsia="Times New Roman" w:hAnsi="Times New Roman" w:cs="Times New Roman"/>
          <w:sz w:val="24"/>
          <w:szCs w:val="24"/>
        </w:rPr>
        <w:t>by a worker</w:t>
      </w:r>
      <w:r>
        <w:rPr>
          <w:rFonts w:ascii="Times New Roman" w:eastAsia="Times New Roman" w:hAnsi="Times New Roman" w:cs="Times New Roman"/>
          <w:color w:val="000000"/>
          <w:sz w:val="24"/>
          <w:szCs w:val="24"/>
        </w:rPr>
        <w:t>, or</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rPr>
        <w:t xml:space="preserve">tax return is complete, the client will be contacted regarding the status of their assistance application or to pick </w:t>
      </w:r>
      <w:r>
        <w:rPr>
          <w:rFonts w:ascii="Times New Roman" w:eastAsia="Times New Roman" w:hAnsi="Times New Roman" w:cs="Times New Roman"/>
          <w:sz w:val="24"/>
          <w:szCs w:val="24"/>
        </w:rPr>
        <w:t>up a tax</w:t>
      </w:r>
      <w:r>
        <w:rPr>
          <w:rFonts w:ascii="Times New Roman" w:eastAsia="Times New Roman" w:hAnsi="Times New Roman" w:cs="Times New Roman"/>
          <w:color w:val="000000"/>
          <w:sz w:val="24"/>
          <w:szCs w:val="24"/>
        </w:rPr>
        <w:t xml:space="preserve"> return. Intake area will be disinfected after each use using products approved by the CDC.</w:t>
      </w:r>
    </w:p>
    <w:p w14:paraId="00000029" w14:textId="77777777" w:rsidR="001D5540" w:rsidRDefault="001D5540">
      <w:pPr>
        <w:pBdr>
          <w:top w:val="nil"/>
          <w:left w:val="nil"/>
          <w:bottom w:val="nil"/>
          <w:right w:val="nil"/>
          <w:between w:val="nil"/>
        </w:pBdr>
        <w:ind w:left="1440"/>
        <w:rPr>
          <w:rFonts w:ascii="Times New Roman" w:eastAsia="Times New Roman" w:hAnsi="Times New Roman" w:cs="Times New Roman"/>
          <w:b/>
          <w:sz w:val="24"/>
          <w:szCs w:val="24"/>
        </w:rPr>
      </w:pPr>
    </w:p>
    <w:p w14:paraId="0000002A" w14:textId="77777777" w:rsidR="001D5540" w:rsidRDefault="001D5540">
      <w:pPr>
        <w:pBdr>
          <w:top w:val="nil"/>
          <w:left w:val="nil"/>
          <w:bottom w:val="nil"/>
          <w:right w:val="nil"/>
          <w:between w:val="nil"/>
        </w:pBdr>
        <w:ind w:left="1440"/>
        <w:rPr>
          <w:rFonts w:ascii="Times New Roman" w:eastAsia="Times New Roman" w:hAnsi="Times New Roman" w:cs="Times New Roman"/>
          <w:b/>
          <w:sz w:val="24"/>
          <w:szCs w:val="24"/>
        </w:rPr>
      </w:pPr>
    </w:p>
    <w:p w14:paraId="0000002B" w14:textId="77777777" w:rsidR="001D5540" w:rsidRDefault="001D5540">
      <w:pPr>
        <w:pBdr>
          <w:top w:val="nil"/>
          <w:left w:val="nil"/>
          <w:bottom w:val="nil"/>
          <w:right w:val="nil"/>
          <w:between w:val="nil"/>
        </w:pBdr>
        <w:ind w:left="1440"/>
        <w:rPr>
          <w:rFonts w:ascii="Times New Roman" w:eastAsia="Times New Roman" w:hAnsi="Times New Roman" w:cs="Times New Roman"/>
          <w:b/>
          <w:sz w:val="24"/>
          <w:szCs w:val="24"/>
        </w:rPr>
      </w:pPr>
    </w:p>
    <w:p w14:paraId="0000002C" w14:textId="77777777" w:rsidR="001D5540" w:rsidRDefault="001E7437">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Employee signature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 Date</w:t>
      </w:r>
      <w:r>
        <w:rPr>
          <w:rFonts w:ascii="Times New Roman" w:eastAsia="Times New Roman" w:hAnsi="Times New Roman" w:cs="Times New Roman"/>
          <w:sz w:val="24"/>
          <w:szCs w:val="24"/>
        </w:rPr>
        <w:t>:___________________</w:t>
      </w:r>
    </w:p>
    <w:p w14:paraId="0000002D" w14:textId="77777777" w:rsidR="001D5540" w:rsidRDefault="001D5540">
      <w:pPr>
        <w:rPr>
          <w:rFonts w:ascii="Times New Roman" w:eastAsia="Times New Roman" w:hAnsi="Times New Roman" w:cs="Times New Roman"/>
          <w:b/>
          <w:sz w:val="24"/>
          <w:szCs w:val="24"/>
        </w:rPr>
      </w:pPr>
    </w:p>
    <w:p w14:paraId="0000002E" w14:textId="77777777" w:rsidR="001D5540" w:rsidRDefault="001D5540">
      <w:pPr>
        <w:rPr>
          <w:rFonts w:ascii="Times New Roman" w:eastAsia="Times New Roman" w:hAnsi="Times New Roman" w:cs="Times New Roman"/>
          <w:b/>
          <w:sz w:val="24"/>
          <w:szCs w:val="24"/>
        </w:rPr>
      </w:pPr>
    </w:p>
    <w:sectPr w:rsidR="001D55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BFC"/>
    <w:multiLevelType w:val="multilevel"/>
    <w:tmpl w:val="21FAD9A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57555F6"/>
    <w:multiLevelType w:val="multilevel"/>
    <w:tmpl w:val="E99CA2F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1A72F60"/>
    <w:multiLevelType w:val="multilevel"/>
    <w:tmpl w:val="6980C7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314648"/>
    <w:multiLevelType w:val="multilevel"/>
    <w:tmpl w:val="ED464FF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40"/>
    <w:rsid w:val="001D5540"/>
    <w:rsid w:val="001E7437"/>
    <w:rsid w:val="00EE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C233-7B48-45C2-B811-11FC6D8F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dc:creator>
  <cp:lastModifiedBy>HR Payroll</cp:lastModifiedBy>
  <cp:revision>2</cp:revision>
  <dcterms:created xsi:type="dcterms:W3CDTF">2020-06-02T18:24:00Z</dcterms:created>
  <dcterms:modified xsi:type="dcterms:W3CDTF">2020-06-02T18:24:00Z</dcterms:modified>
</cp:coreProperties>
</file>